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98F1" w14:textId="77777777" w:rsidR="007A4763" w:rsidRPr="003269FF" w:rsidRDefault="007A4763" w:rsidP="007A47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69FF">
        <w:rPr>
          <w:rFonts w:ascii="Times New Roman" w:hAnsi="Times New Roman" w:cs="Times New Roman"/>
          <w:b/>
          <w:bCs/>
          <w:sz w:val="26"/>
          <w:szCs w:val="26"/>
        </w:rPr>
        <w:t>Предложения членов АННК</w:t>
      </w:r>
    </w:p>
    <w:tbl>
      <w:tblPr>
        <w:tblStyle w:val="ac"/>
        <w:tblW w:w="525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769"/>
        <w:gridCol w:w="2208"/>
        <w:gridCol w:w="2977"/>
        <w:gridCol w:w="2551"/>
        <w:gridCol w:w="1985"/>
        <w:gridCol w:w="2757"/>
        <w:gridCol w:w="2067"/>
      </w:tblGrid>
      <w:tr w:rsidR="007A4763" w:rsidRPr="003269FF" w14:paraId="2A304451" w14:textId="77777777" w:rsidTr="00022BDF">
        <w:tc>
          <w:tcPr>
            <w:tcW w:w="251" w:type="pct"/>
          </w:tcPr>
          <w:p w14:paraId="008E2115" w14:textId="77777777" w:rsidR="007A4763" w:rsidRPr="003269FF" w:rsidRDefault="007A4763" w:rsidP="00022BDF">
            <w:pPr>
              <w:pStyle w:val="Default"/>
              <w:jc w:val="center"/>
              <w:rPr>
                <w:sz w:val="26"/>
                <w:szCs w:val="26"/>
              </w:rPr>
            </w:pPr>
            <w:r w:rsidRPr="003269FF">
              <w:rPr>
                <w:b/>
                <w:bCs/>
                <w:sz w:val="26"/>
                <w:szCs w:val="26"/>
              </w:rPr>
              <w:t>№</w:t>
            </w:r>
          </w:p>
          <w:p w14:paraId="6797D9B3" w14:textId="77777777" w:rsidR="007A4763" w:rsidRPr="003269FF" w:rsidRDefault="007A4763" w:rsidP="00022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1" w:type="pct"/>
          </w:tcPr>
          <w:p w14:paraId="47879546" w14:textId="77777777" w:rsidR="007A4763" w:rsidRPr="003269FF" w:rsidRDefault="007A4763" w:rsidP="00022BDF">
            <w:pPr>
              <w:pStyle w:val="Default"/>
              <w:jc w:val="center"/>
              <w:rPr>
                <w:sz w:val="26"/>
                <w:szCs w:val="26"/>
              </w:rPr>
            </w:pPr>
            <w:r w:rsidRPr="003269FF">
              <w:rPr>
                <w:b/>
                <w:bCs/>
                <w:sz w:val="26"/>
                <w:szCs w:val="26"/>
              </w:rPr>
              <w:t>Структурный элемент</w:t>
            </w:r>
          </w:p>
          <w:p w14:paraId="37767D4A" w14:textId="77777777" w:rsidR="007A4763" w:rsidRPr="003269FF" w:rsidRDefault="007A4763" w:rsidP="00022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pct"/>
          </w:tcPr>
          <w:p w14:paraId="57B15813" w14:textId="77777777" w:rsidR="007A4763" w:rsidRPr="003269FF" w:rsidRDefault="007A4763" w:rsidP="00022BDF">
            <w:pPr>
              <w:pStyle w:val="Default"/>
              <w:jc w:val="center"/>
              <w:rPr>
                <w:sz w:val="26"/>
                <w:szCs w:val="26"/>
              </w:rPr>
            </w:pPr>
            <w:r w:rsidRPr="003269FF">
              <w:rPr>
                <w:b/>
                <w:bCs/>
                <w:sz w:val="26"/>
                <w:szCs w:val="26"/>
              </w:rPr>
              <w:t>Проект приказа «О некоторых вопросах проведения в тестовом режиме автоматизированного расчета баланса НДС в специальном информационном сервисе «e-Тамга»</w:t>
            </w:r>
          </w:p>
        </w:tc>
        <w:tc>
          <w:tcPr>
            <w:tcW w:w="833" w:type="pct"/>
          </w:tcPr>
          <w:p w14:paraId="498CA2B9" w14:textId="77777777" w:rsidR="007A4763" w:rsidRPr="003269FF" w:rsidRDefault="007A4763" w:rsidP="00022BDF">
            <w:pPr>
              <w:pStyle w:val="Default"/>
              <w:jc w:val="center"/>
              <w:rPr>
                <w:sz w:val="26"/>
                <w:szCs w:val="26"/>
              </w:rPr>
            </w:pPr>
            <w:r w:rsidRPr="003269FF">
              <w:rPr>
                <w:b/>
                <w:bCs/>
                <w:sz w:val="26"/>
                <w:szCs w:val="26"/>
              </w:rPr>
              <w:t>Проект приказа «Об утверждении Правила ведения налогового счета при проведении автоматизированного контроля выписки электронных счетов-фактур»</w:t>
            </w:r>
          </w:p>
        </w:tc>
        <w:tc>
          <w:tcPr>
            <w:tcW w:w="648" w:type="pct"/>
          </w:tcPr>
          <w:p w14:paraId="334B7A89" w14:textId="77777777" w:rsidR="007A4763" w:rsidRPr="003269FF" w:rsidRDefault="007A4763" w:rsidP="00022BDF">
            <w:pPr>
              <w:pStyle w:val="Default"/>
              <w:jc w:val="center"/>
              <w:rPr>
                <w:sz w:val="26"/>
                <w:szCs w:val="26"/>
              </w:rPr>
            </w:pPr>
            <w:r w:rsidRPr="003269FF">
              <w:rPr>
                <w:b/>
                <w:bCs/>
                <w:sz w:val="26"/>
                <w:szCs w:val="26"/>
              </w:rPr>
              <w:t>Предложения членов АННК</w:t>
            </w:r>
          </w:p>
          <w:p w14:paraId="71A89FC0" w14:textId="77777777" w:rsidR="007A4763" w:rsidRPr="003269FF" w:rsidRDefault="007A4763" w:rsidP="00022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</w:tcPr>
          <w:p w14:paraId="6D057B9D" w14:textId="77777777" w:rsidR="007A4763" w:rsidRPr="003269FF" w:rsidRDefault="007A4763" w:rsidP="00022BDF">
            <w:pPr>
              <w:pStyle w:val="Default"/>
              <w:jc w:val="center"/>
              <w:rPr>
                <w:sz w:val="26"/>
                <w:szCs w:val="26"/>
              </w:rPr>
            </w:pPr>
            <w:r w:rsidRPr="003269FF">
              <w:rPr>
                <w:b/>
                <w:bCs/>
                <w:sz w:val="26"/>
                <w:szCs w:val="26"/>
              </w:rPr>
              <w:t>Обоснование</w:t>
            </w:r>
          </w:p>
          <w:p w14:paraId="06642169" w14:textId="77777777" w:rsidR="007A4763" w:rsidRPr="003269FF" w:rsidRDefault="007A4763" w:rsidP="00022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pct"/>
          </w:tcPr>
          <w:p w14:paraId="4A6277DC" w14:textId="77777777" w:rsidR="007A4763" w:rsidRPr="003269FF" w:rsidRDefault="007A4763" w:rsidP="00022BDF">
            <w:pPr>
              <w:pStyle w:val="Default"/>
              <w:jc w:val="center"/>
              <w:rPr>
                <w:sz w:val="26"/>
                <w:szCs w:val="26"/>
              </w:rPr>
            </w:pPr>
            <w:r w:rsidRPr="003269FF">
              <w:rPr>
                <w:b/>
                <w:bCs/>
                <w:sz w:val="26"/>
                <w:szCs w:val="26"/>
              </w:rPr>
              <w:t>Название компании</w:t>
            </w:r>
          </w:p>
          <w:p w14:paraId="3E9D0E09" w14:textId="77777777" w:rsidR="007A4763" w:rsidRPr="003269FF" w:rsidRDefault="007A4763" w:rsidP="00022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763" w:rsidRPr="003269FF" w14:paraId="6B9AEBF8" w14:textId="77777777" w:rsidTr="00022BDF">
        <w:tc>
          <w:tcPr>
            <w:tcW w:w="251" w:type="pct"/>
          </w:tcPr>
          <w:p w14:paraId="18B99120" w14:textId="77777777" w:rsidR="007A4763" w:rsidRPr="003269FF" w:rsidRDefault="007A4763" w:rsidP="00022BD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69FF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721" w:type="pct"/>
          </w:tcPr>
          <w:p w14:paraId="220126DC" w14:textId="77777777" w:rsidR="007A4763" w:rsidRPr="003269FF" w:rsidRDefault="007A4763" w:rsidP="00022BD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69FF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972" w:type="pct"/>
          </w:tcPr>
          <w:p w14:paraId="213C7C2C" w14:textId="77777777" w:rsidR="007A4763" w:rsidRPr="003269FF" w:rsidRDefault="007A4763" w:rsidP="00022BD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69FF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833" w:type="pct"/>
          </w:tcPr>
          <w:p w14:paraId="28746AF1" w14:textId="77777777" w:rsidR="007A4763" w:rsidRPr="003269FF" w:rsidRDefault="007A4763" w:rsidP="00022BD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69FF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648" w:type="pct"/>
          </w:tcPr>
          <w:p w14:paraId="153779EB" w14:textId="77777777" w:rsidR="007A4763" w:rsidRPr="003269FF" w:rsidRDefault="007A4763" w:rsidP="00022BD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69FF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900" w:type="pct"/>
          </w:tcPr>
          <w:p w14:paraId="0C4CE219" w14:textId="77777777" w:rsidR="007A4763" w:rsidRPr="003269FF" w:rsidRDefault="007A4763" w:rsidP="00022BD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69FF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675" w:type="pct"/>
          </w:tcPr>
          <w:p w14:paraId="7C8A959F" w14:textId="77777777" w:rsidR="007A4763" w:rsidRPr="003269FF" w:rsidRDefault="007A4763" w:rsidP="00022BD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69FF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</w:tr>
    </w:tbl>
    <w:p w14:paraId="56548D67" w14:textId="5DADADDA" w:rsidR="00FE33C3" w:rsidRDefault="00FE33C3" w:rsidP="007A4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FE33C3" w:rsidSect="007A4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9D"/>
    <w:rsid w:val="00671176"/>
    <w:rsid w:val="007A4763"/>
    <w:rsid w:val="0094409A"/>
    <w:rsid w:val="00C1109D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81029-6FC8-4A79-AF26-F406E80A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63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1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0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0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1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10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10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10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10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10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10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10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1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11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11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109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110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109D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110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1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110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109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A47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4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2025-07-03T12:18:00Z</dcterms:created>
  <dcterms:modified xsi:type="dcterms:W3CDTF">2025-07-03T12:18:00Z</dcterms:modified>
</cp:coreProperties>
</file>